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Mål och värderingar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 Dessa mål skall spridas så att hela klubben känner till dem och förstår dem.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Topp tre i klubbtävlingen på Sprint SM senast 2024.</w:t>
      </w:r>
    </w:p>
    <w:p>
      <w:pPr>
        <w:pStyle w:val="Default"/>
        <w:ind w:firstLine="60"/>
        <w:rPr>
          <w:color w:val="auto"/>
          <w:sz w:val="22"/>
          <w:szCs w:val="22"/>
        </w:rPr>
      </w:pPr>
    </w:p>
    <w:p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Minst en kille och/eller en tjej i ungdomslandslaget varje år.</w:t>
      </w:r>
    </w:p>
    <w:p>
      <w:pPr>
        <w:pStyle w:val="Default"/>
        <w:ind w:firstLine="60"/>
        <w:rPr>
          <w:color w:val="auto"/>
          <w:sz w:val="22"/>
          <w:szCs w:val="22"/>
        </w:rPr>
      </w:pPr>
    </w:p>
    <w:p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Minst två etablerade seniorlandslagskanotister 2024.</w:t>
      </w:r>
    </w:p>
    <w:p>
      <w:pPr>
        <w:pStyle w:val="Default"/>
        <w:ind w:firstLine="60"/>
        <w:rPr>
          <w:color w:val="auto"/>
          <w:sz w:val="22"/>
          <w:szCs w:val="22"/>
        </w:rPr>
      </w:pPr>
    </w:p>
    <w:p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Alla våra gruppansvariga tränare ska ha genomgått lägst steg 2 utbildning.</w:t>
      </w:r>
    </w:p>
    <w:p>
      <w:pPr>
        <w:pStyle w:val="Default"/>
        <w:ind w:firstLine="60"/>
        <w:rPr>
          <w:color w:val="auto"/>
          <w:sz w:val="22"/>
          <w:szCs w:val="22"/>
        </w:rPr>
      </w:pPr>
    </w:p>
    <w:p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Minst 40 % av de som går kanotskolan ska fortsätta att paddla minst 2 år. </w:t>
      </w:r>
    </w:p>
    <w:p>
      <w:pPr>
        <w:pStyle w:val="Default"/>
        <w:ind w:firstLine="60"/>
        <w:rPr>
          <w:color w:val="auto"/>
          <w:sz w:val="22"/>
          <w:szCs w:val="22"/>
        </w:rPr>
      </w:pPr>
    </w:p>
    <w:p>
      <w:pPr>
        <w:pStyle w:val="Default"/>
        <w:numPr>
          <w:ilvl w:val="0"/>
          <w:numId w:val="1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Minst 40 % av de aktiva tävlingskanotisterna ska vara tjejer.</w:t>
      </w:r>
    </w:p>
    <w:p>
      <w:pPr>
        <w:pStyle w:val="Liststycke"/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Förra året konstaterade vi att målen har i stort sett uppfyllts.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Styrelsen har även listat våra grundläggande värderingar. Dessa värderingar gäller alla medlemmar. </w:t>
      </w:r>
    </w:p>
    <w:p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 jobbar alla tillsammans mot våra uppsatta mål </w:t>
      </w:r>
    </w:p>
    <w:p>
      <w:pPr>
        <w:pStyle w:val="Default"/>
        <w:numPr>
          <w:ilvl w:val="0"/>
          <w:numId w:val="1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 tränar med glädje och har kul, gammal som ung i gemensamma grupper</w:t>
      </w:r>
    </w:p>
    <w:p>
      <w:pPr>
        <w:pStyle w:val="Default"/>
        <w:numPr>
          <w:ilvl w:val="0"/>
          <w:numId w:val="1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 gör alltid vårt bästa på varje träningspass </w:t>
      </w:r>
    </w:p>
    <w:p>
      <w:pPr>
        <w:pStyle w:val="Default"/>
        <w:numPr>
          <w:ilvl w:val="0"/>
          <w:numId w:val="1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 representerar kanotsporten, Lödde Kanotklubb och Sverige. Därför agerar vi alltid korrekt och bemöter våra medmänniskor på ett respektfullt sätt. Både på tävlingsbanan och vid sidan av. </w:t>
      </w:r>
    </w:p>
    <w:p>
      <w:pPr>
        <w:pStyle w:val="Default"/>
        <w:numPr>
          <w:ilvl w:val="0"/>
          <w:numId w:val="1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 är goda sportsmän och förebilder inom ”fair play” för andra klubbar </w:t>
      </w:r>
    </w:p>
    <w:p>
      <w:pPr>
        <w:pStyle w:val="Default"/>
        <w:numPr>
          <w:ilvl w:val="0"/>
          <w:numId w:val="1"/>
        </w:numPr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 värderar utbildning för tränare högt </w:t>
      </w:r>
    </w:p>
    <w:p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Våra medlemmar följer klubbens drogpolicy som finns uppsatt på anslagstavlan i samlingsrummet samt på vår hemsida.</w:t>
      </w:r>
    </w:p>
    <w:p>
      <w:pPr>
        <w:pStyle w:val="Default"/>
        <w:ind w:left="720"/>
        <w:rPr>
          <w:color w:val="auto"/>
          <w:sz w:val="22"/>
          <w:szCs w:val="22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Klubbens kanotister kan deltaga i Skåneligan, svenska ungdomscuppen, SM samt de nationella regattorna om de så önskar.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ska inte bedriva åldershomogena aktiviteter utan alla ska vara välkomna på sina villkor i samtliga arrangemang. Vi ska undvika egen träning under klubbens schemalagda träningstillfällen för att främja klubbkänslan. Detta är en av Lödde kanotklubbs framgångsfaktorer genom åren.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Träning</w:t>
      </w:r>
    </w:p>
    <w:p>
      <w:pPr>
        <w:pStyle w:val="Default"/>
        <w:rPr>
          <w:b/>
          <w:bCs/>
          <w:color w:val="auto"/>
          <w:sz w:val="22"/>
          <w:szCs w:val="22"/>
        </w:rPr>
      </w:pPr>
    </w:p>
    <w:p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Måndagar</w:t>
      </w:r>
      <w:r>
        <w:rPr>
          <w:rFonts w:ascii="Times New Roman" w:hAnsi="Times New Roman" w:cs="Times New Roman"/>
        </w:rPr>
        <w:tab/>
        <w:t>Paddling vår, sommar &amp; höst.</w:t>
      </w:r>
    </w:p>
    <w:p>
      <w:pPr>
        <w:ind w:left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Varierad träning vinterhalvåret (utegym, löpning, paddelmaskin, TRX)</w:t>
      </w:r>
      <w:r>
        <w:rPr>
          <w:rFonts w:ascii="Times New Roman" w:hAnsi="Times New Roman" w:cs="Times New Roman"/>
        </w:rPr>
        <w:br/>
      </w:r>
    </w:p>
    <w:p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Tisdagar</w:t>
      </w:r>
      <w:r>
        <w:rPr>
          <w:rFonts w:ascii="Times New Roman" w:hAnsi="Times New Roman" w:cs="Times New Roman"/>
        </w:rPr>
        <w:tab/>
        <w:t xml:space="preserve">Vinterhalvåret Löpning med utgångspunkt från sandskogen </w:t>
      </w:r>
    </w:p>
    <w:p>
      <w:pPr>
        <w:ind w:left="1304"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Sommarhalvåret utgår vi från kanotklubben och genomför </w:t>
      </w:r>
      <w:r>
        <w:rPr>
          <w:rFonts w:ascii="Times New Roman" w:hAnsi="Times New Roman" w:cs="Times New Roman"/>
        </w:rPr>
        <w:tab/>
        <w:t xml:space="preserve">kombinationspass (löpning och paddling). </w:t>
      </w:r>
    </w:p>
    <w:p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Onsdagar</w:t>
      </w:r>
      <w:r>
        <w:rPr>
          <w:rFonts w:ascii="Times New Roman" w:hAnsi="Times New Roman" w:cs="Times New Roman"/>
        </w:rPr>
        <w:tab/>
        <w:t xml:space="preserve">Vinterhalvåret - Styrkegymnastik i Nyvångshallen. </w:t>
      </w:r>
      <w:r>
        <w:rPr>
          <w:rFonts w:ascii="Times New Roman" w:hAnsi="Times New Roman" w:cs="Times New Roman"/>
        </w:rPr>
        <w:br/>
        <w:t xml:space="preserve">                                   Sommarhalvåret – Paddling Onsdagsrajs</w:t>
      </w:r>
      <w:r>
        <w:rPr>
          <w:rFonts w:ascii="Times New Roman" w:hAnsi="Times New Roman" w:cs="Times New Roman"/>
        </w:rPr>
        <w:br/>
      </w:r>
    </w:p>
    <w:p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Torsdagar</w:t>
      </w:r>
      <w:r>
        <w:rPr>
          <w:rFonts w:ascii="Times New Roman" w:hAnsi="Times New Roman" w:cs="Times New Roman"/>
        </w:rPr>
        <w:tab/>
        <w:t>Paddling vår, sommar &amp; höst</w:t>
      </w:r>
    </w:p>
    <w:p>
      <w:pPr>
        <w:ind w:left="26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Varierad träning vinterhalvåret (utegym, löpning, paddelmaskin, TRX)</w:t>
      </w:r>
    </w:p>
    <w:p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Fredag</w:t>
      </w:r>
      <w:r>
        <w:rPr>
          <w:rFonts w:ascii="Times New Roman" w:hAnsi="Times New Roman" w:cs="Times New Roman"/>
        </w:rPr>
        <w:tab/>
        <w:t>VILA</w:t>
      </w:r>
      <w:r>
        <w:rPr>
          <w:rFonts w:ascii="Times New Roman" w:hAnsi="Times New Roman" w:cs="Times New Roman"/>
        </w:rPr>
        <w:br/>
      </w:r>
    </w:p>
    <w:p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Lördagar</w:t>
      </w:r>
      <w:r>
        <w:rPr>
          <w:rFonts w:ascii="Times New Roman" w:hAnsi="Times New Roman" w:cs="Times New Roman"/>
        </w:rPr>
        <w:tab/>
        <w:t xml:space="preserve">Paddling vår, sommar &amp; höst. Vintertid även för den äldre gruppen. </w:t>
      </w:r>
      <w:r>
        <w:rPr>
          <w:rFonts w:ascii="Times New Roman" w:hAnsi="Times New Roman" w:cs="Times New Roman"/>
        </w:rPr>
        <w:br/>
      </w:r>
    </w:p>
    <w:p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Söndagar</w:t>
      </w:r>
      <w:r>
        <w:rPr>
          <w:rFonts w:ascii="Times New Roman" w:hAnsi="Times New Roman" w:cs="Times New Roman"/>
        </w:rPr>
        <w:tab/>
        <w:t xml:space="preserve">Paddling vår, sommar &amp; höst. Vintertid även för den äldre gruppen </w:t>
      </w:r>
    </w:p>
    <w:p>
      <w:pPr>
        <w:ind w:left="1664" w:firstLine="9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Kanotpolo under vintersäsongen.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detaljerade träningspass och mer information hänvisas till klubbens hemsida </w:t>
      </w:r>
      <w:hyperlink r:id="rId8" w:history="1">
        <w:r>
          <w:rPr>
            <w:rStyle w:val="Hyperlnk"/>
            <w:rFonts w:ascii="Times New Roman" w:hAnsi="Times New Roman" w:cs="Times New Roman"/>
            <w:color w:val="auto"/>
          </w:rPr>
          <w:t>www.loddekanot.nu</w:t>
        </w:r>
      </w:hyperlink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Framtidsspaning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Verksamheten under 2025 kommer fortsätta med fortsatt energi. Vi har goda möjligheter att utvecklas som klubb både på tävlingsbanan och under våra ordinarie verksamheter.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Naturligtvis har vi full fokus på nya kanotskolor, daglig träning och ett aktivt arbete i att behålla gamla medlemmar såväl som att locka nya ungdomar, föräldrar och övriga naturälskande människor till vår fantastiska klubb. Vi behöver kontinuerligt förstärka och avhjälpa tränarkollegiet.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 verkar alla för klubbens trevnad och hjälper till så att klubben fortsätter att utvecklas i positiv riktning.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Jag ser med glädje fram emot 2025 och vad det ska ge klubben och våra aktiva och sponsorer i utbyte.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Johan Tyrebrant</w:t>
      </w:r>
      <w:r>
        <w:rPr>
          <w:rFonts w:ascii="Times New Roman" w:hAnsi="Times New Roman" w:cs="Times New Roman"/>
        </w:rPr>
        <w:br/>
        <w:t>Ordförande i Lödde Kanotklubb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 2025</w:t>
      </w:r>
    </w:p>
    <w:sectPr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1066800" cy="1066800"/>
          <wp:effectExtent l="19050" t="0" r="0" b="0"/>
          <wp:docPr id="2" name="Picture 1" descr="Lödde Kanotklubbs 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ödde Kanotklubbs Logo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295" cy="1067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idhuvud"/>
      <w:jc w:val="center"/>
    </w:pPr>
  </w:p>
  <w:p>
    <w:pPr>
      <w:pStyle w:val="Sidhuvud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Verksamhetsplan 2025</w:t>
    </w:r>
  </w:p>
  <w:p>
    <w:pPr>
      <w:pStyle w:val="Sidhuvud"/>
      <w:jc w:val="center"/>
      <w:rPr>
        <w:rFonts w:ascii="Arial" w:hAnsi="Arial" w:cs="Arial"/>
        <w:b/>
        <w:sz w:val="24"/>
        <w:szCs w:val="24"/>
      </w:rPr>
    </w:pPr>
  </w:p>
  <w:p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6361"/>
    <w:multiLevelType w:val="hybridMultilevel"/>
    <w:tmpl w:val="B120A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5B55"/>
    <w:multiLevelType w:val="hybridMultilevel"/>
    <w:tmpl w:val="DD0CD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4F7F"/>
    <w:multiLevelType w:val="multilevel"/>
    <w:tmpl w:val="001E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54C4B"/>
    <w:multiLevelType w:val="hybridMultilevel"/>
    <w:tmpl w:val="5420A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B08B5"/>
    <w:multiLevelType w:val="multilevel"/>
    <w:tmpl w:val="8044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C073CE"/>
    <w:multiLevelType w:val="multilevel"/>
    <w:tmpl w:val="1066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A7BAD"/>
    <w:multiLevelType w:val="multilevel"/>
    <w:tmpl w:val="B976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22D61"/>
    <w:multiLevelType w:val="multilevel"/>
    <w:tmpl w:val="3D3C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23F97"/>
    <w:multiLevelType w:val="multilevel"/>
    <w:tmpl w:val="960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B6DE3"/>
    <w:multiLevelType w:val="hybridMultilevel"/>
    <w:tmpl w:val="F88474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65B4D"/>
    <w:multiLevelType w:val="hybridMultilevel"/>
    <w:tmpl w:val="AB7AE458"/>
    <w:lvl w:ilvl="0" w:tplc="41EC65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8923">
    <w:abstractNumId w:val="3"/>
  </w:num>
  <w:num w:numId="2" w16cid:durableId="1002051742">
    <w:abstractNumId w:val="10"/>
  </w:num>
  <w:num w:numId="3" w16cid:durableId="892735799">
    <w:abstractNumId w:val="1"/>
  </w:num>
  <w:num w:numId="4" w16cid:durableId="1718818520">
    <w:abstractNumId w:val="0"/>
  </w:num>
  <w:num w:numId="5" w16cid:durableId="281347099">
    <w:abstractNumId w:val="2"/>
  </w:num>
  <w:num w:numId="6" w16cid:durableId="979116536">
    <w:abstractNumId w:val="5"/>
  </w:num>
  <w:num w:numId="7" w16cid:durableId="927228280">
    <w:abstractNumId w:val="6"/>
  </w:num>
  <w:num w:numId="8" w16cid:durableId="455679780">
    <w:abstractNumId w:val="4"/>
  </w:num>
  <w:num w:numId="9" w16cid:durableId="20281623">
    <w:abstractNumId w:val="7"/>
  </w:num>
  <w:num w:numId="10" w16cid:durableId="771122608">
    <w:abstractNumId w:val="8"/>
  </w:num>
  <w:num w:numId="11" w16cid:durableId="314727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dekanot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95D1-736C-49BE-B657-A3005A66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2023-03-27T15:10:00Z</dcterms:created>
  <dcterms:modified xsi:type="dcterms:W3CDTF">2025-03-20T18:14:00Z</dcterms:modified>
</cp:coreProperties>
</file>